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3" w:rsidRPr="00A47A73" w:rsidRDefault="00A47A73" w:rsidP="00A47A73">
      <w:pPr>
        <w:shd w:val="clear" w:color="auto" w:fill="FFFFFF"/>
        <w:spacing w:after="0" w:line="240" w:lineRule="auto"/>
        <w:ind w:left="86"/>
        <w:rPr>
          <w:rFonts w:ascii="Arial" w:eastAsia="Times New Roman" w:hAnsi="Arial" w:cs="Arial"/>
          <w:color w:val="500050"/>
          <w:sz w:val="20"/>
          <w:szCs w:val="20"/>
        </w:rPr>
      </w:pPr>
      <w:proofErr w:type="spellStart"/>
      <w:r w:rsidRPr="00A47A73">
        <w:rPr>
          <w:rFonts w:ascii="Impact" w:eastAsia="Times New Roman" w:hAnsi="Impact" w:cs="Arial"/>
          <w:i/>
          <w:iCs/>
          <w:color w:val="500050"/>
          <w:sz w:val="28"/>
          <w:szCs w:val="28"/>
        </w:rPr>
        <w:t>orthern</w:t>
      </w:r>
      <w:proofErr w:type="spellEnd"/>
      <w:r w:rsidRPr="00A47A73">
        <w:rPr>
          <w:rFonts w:ascii="Impact" w:eastAsia="Times New Roman" w:hAnsi="Impact" w:cs="Arial"/>
          <w:i/>
          <w:iCs/>
          <w:color w:val="500050"/>
          <w:sz w:val="28"/>
          <w:szCs w:val="28"/>
        </w:rPr>
        <w:t xml:space="preserve"> New Jersey District</w:t>
      </w:r>
      <w:r w:rsidRPr="00A47A73">
        <w:rPr>
          <w:rFonts w:ascii="Impact" w:eastAsia="Times New Roman" w:hAnsi="Impact" w:cs="Arial"/>
          <w:i/>
          <w:iCs/>
          <w:color w:val="500050"/>
          <w:sz w:val="28"/>
        </w:rPr>
        <w:t> </w:t>
      </w:r>
      <w:r w:rsidRPr="00A47A73">
        <w:rPr>
          <w:rFonts w:ascii="Impact" w:eastAsia="Times New Roman" w:hAnsi="Impact" w:cs="Arial"/>
          <w:i/>
          <w:iCs/>
          <w:color w:val="500050"/>
          <w:spacing w:val="-32"/>
          <w:sz w:val="28"/>
          <w:szCs w:val="28"/>
        </w:rPr>
        <w:t>          </w:t>
      </w:r>
    </w:p>
    <w:p w:rsidR="00A47A73" w:rsidRPr="00A47A73" w:rsidRDefault="00A47A73" w:rsidP="00A47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  <w:proofErr w:type="spellStart"/>
      <w:r w:rsidRPr="00A47A73">
        <w:rPr>
          <w:rFonts w:ascii="Impact" w:eastAsia="Times New Roman" w:hAnsi="Impact" w:cs="Arial"/>
          <w:i/>
          <w:iCs/>
          <w:color w:val="0000FF"/>
          <w:spacing w:val="-32"/>
          <w:sz w:val="120"/>
          <w:szCs w:val="120"/>
        </w:rPr>
        <w:t>uspsnews</w:t>
      </w:r>
      <w:r w:rsidRPr="00A47A73">
        <w:rPr>
          <w:rFonts w:ascii="Impact" w:eastAsia="Times New Roman" w:hAnsi="Impact" w:cs="Arial"/>
          <w:i/>
          <w:iCs/>
          <w:color w:val="FF0000"/>
          <w:spacing w:val="-32"/>
          <w:sz w:val="120"/>
          <w:szCs w:val="120"/>
        </w:rPr>
        <w:t>break</w:t>
      </w:r>
      <w:proofErr w:type="spellEnd"/>
    </w:p>
    <w:p w:rsidR="00A47A73" w:rsidRPr="00A47A73" w:rsidRDefault="00A47A73" w:rsidP="00A47A73">
      <w:pPr>
        <w:shd w:val="clear" w:color="auto" w:fill="FFFFFF"/>
        <w:spacing w:before="100" w:beforeAutospacing="1" w:after="100" w:afterAutospacing="1" w:line="240" w:lineRule="auto"/>
        <w:ind w:left="90"/>
        <w:outlineLvl w:val="2"/>
        <w:rPr>
          <w:rFonts w:ascii="Arial" w:eastAsia="Times New Roman" w:hAnsi="Arial" w:cs="Arial"/>
          <w:b/>
          <w:bCs/>
          <w:color w:val="500050"/>
          <w:sz w:val="27"/>
          <w:szCs w:val="27"/>
        </w:rPr>
      </w:pPr>
      <w:r w:rsidRPr="00A47A73">
        <w:rPr>
          <w:rFonts w:ascii="Arial" w:eastAsia="Times New Roman" w:hAnsi="Arial" w:cs="Arial"/>
          <w:b/>
          <w:bCs/>
          <w:color w:val="500050"/>
          <w:sz w:val="27"/>
          <w:szCs w:val="27"/>
        </w:rPr>
        <w:t>September 23, 2013</w:t>
      </w:r>
    </w:p>
    <w:p w:rsidR="00A47A73" w:rsidRPr="00A47A73" w:rsidRDefault="00A47A73" w:rsidP="00A47A73">
      <w:pPr>
        <w:shd w:val="clear" w:color="auto" w:fill="FFFFFF"/>
        <w:spacing w:after="0" w:line="240" w:lineRule="auto"/>
        <w:ind w:left="187"/>
        <w:rPr>
          <w:rFonts w:ascii="Arial" w:eastAsia="Times New Roman" w:hAnsi="Arial" w:cs="Arial"/>
          <w:color w:val="500050"/>
          <w:sz w:val="20"/>
          <w:szCs w:val="20"/>
        </w:rPr>
      </w:pPr>
      <w:r w:rsidRPr="00A47A73">
        <w:rPr>
          <w:rFonts w:ascii="Impact" w:eastAsia="Times New Roman" w:hAnsi="Impact" w:cs="Arial"/>
          <w:color w:val="500050"/>
          <w:sz w:val="16"/>
          <w:szCs w:val="16"/>
        </w:rPr>
        <w:t> </w:t>
      </w:r>
    </w:p>
    <w:p w:rsidR="00A47A73" w:rsidRDefault="00A47A73" w:rsidP="00A47A73">
      <w:pPr>
        <w:shd w:val="clear" w:color="auto" w:fill="FFFFFF"/>
        <w:spacing w:after="0" w:line="240" w:lineRule="auto"/>
        <w:ind w:left="187"/>
        <w:rPr>
          <w:rFonts w:ascii="Arial" w:eastAsia="Times New Roman" w:hAnsi="Arial" w:cs="Arial"/>
          <w:color w:val="500050"/>
          <w:sz w:val="20"/>
          <w:szCs w:val="20"/>
        </w:rPr>
      </w:pPr>
      <w:r w:rsidRPr="00A47A73">
        <w:rPr>
          <w:rFonts w:ascii="Impact" w:eastAsia="Times New Roman" w:hAnsi="Impact" w:cs="Arial"/>
          <w:color w:val="500050"/>
          <w:sz w:val="52"/>
          <w:szCs w:val="52"/>
        </w:rPr>
        <w:t>Greater NJ PCC is</w:t>
      </w:r>
      <w:r w:rsidRPr="00A47A73">
        <w:rPr>
          <w:rFonts w:ascii="Impact" w:eastAsia="Times New Roman" w:hAnsi="Impact" w:cs="Arial"/>
          <w:color w:val="500050"/>
          <w:sz w:val="52"/>
        </w:rPr>
        <w:t> </w:t>
      </w:r>
      <w:r w:rsidRPr="00A47A73">
        <w:rPr>
          <w:rFonts w:ascii="Impact" w:eastAsia="Times New Roman" w:hAnsi="Impact" w:cs="Arial"/>
          <w:i/>
          <w:iCs/>
          <w:color w:val="500050"/>
          <w:sz w:val="52"/>
          <w:szCs w:val="52"/>
        </w:rPr>
        <w:t>“Innovating Together”</w:t>
      </w:r>
    </w:p>
    <w:p w:rsidR="00A47A73" w:rsidRDefault="00A47A73" w:rsidP="00A47A73">
      <w:pPr>
        <w:shd w:val="clear" w:color="auto" w:fill="FFFFFF"/>
        <w:spacing w:after="0" w:line="240" w:lineRule="auto"/>
        <w:ind w:left="187"/>
        <w:rPr>
          <w:rFonts w:ascii="Arial" w:eastAsia="Times New Roman" w:hAnsi="Arial" w:cs="Arial"/>
          <w:color w:val="500050"/>
          <w:sz w:val="20"/>
          <w:szCs w:val="20"/>
        </w:rPr>
      </w:pPr>
    </w:p>
    <w:p w:rsidR="00A47A73" w:rsidRDefault="00A47A73" w:rsidP="00A47A73">
      <w:pPr>
        <w:shd w:val="clear" w:color="auto" w:fill="FFFFFF"/>
        <w:spacing w:after="0" w:line="240" w:lineRule="auto"/>
        <w:ind w:left="187"/>
        <w:rPr>
          <w:rFonts w:ascii="Arial" w:eastAsia="Times New Roman" w:hAnsi="Arial" w:cs="Arial"/>
          <w:color w:val="500050"/>
          <w:sz w:val="20"/>
          <w:szCs w:val="20"/>
        </w:rPr>
      </w:pPr>
      <w:r w:rsidRPr="00A47A73">
        <w:rPr>
          <w:rFonts w:ascii="Arial" w:eastAsia="Times New Roman" w:hAnsi="Arial" w:cs="Arial"/>
          <w:color w:val="500050"/>
          <w:sz w:val="20"/>
          <w:szCs w:val="20"/>
        </w:rPr>
        <w:t>The Greater New Jersey (NJ) Postal Customer Council (PCC) met on</w:t>
      </w:r>
      <w:r w:rsidRPr="00A47A73">
        <w:rPr>
          <w:rFonts w:ascii="Arial" w:eastAsia="Times New Roman" w:hAnsi="Arial" w:cs="Arial"/>
          <w:color w:val="500050"/>
          <w:sz w:val="20"/>
        </w:rPr>
        <w:t> Monday, Sept. 16 </w:t>
      </w:r>
      <w:r w:rsidRPr="00A47A73">
        <w:rPr>
          <w:rFonts w:ascii="Arial" w:eastAsia="Times New Roman" w:hAnsi="Arial" w:cs="Arial"/>
          <w:color w:val="500050"/>
          <w:sz w:val="20"/>
          <w:szCs w:val="20"/>
        </w:rPr>
        <w:t>at Rutgers University in the Busch Campus Center in Piscataway. During National PCC Week,</w:t>
      </w:r>
      <w:r w:rsidRPr="00A47A73">
        <w:rPr>
          <w:rFonts w:ascii="Arial" w:eastAsia="Times New Roman" w:hAnsi="Arial" w:cs="Arial"/>
          <w:color w:val="500050"/>
          <w:sz w:val="20"/>
        </w:rPr>
        <w:t> Sept. 16-20</w:t>
      </w:r>
      <w:r w:rsidRPr="00A47A73">
        <w:rPr>
          <w:rFonts w:ascii="Arial" w:eastAsia="Times New Roman" w:hAnsi="Arial" w:cs="Arial"/>
          <w:color w:val="500050"/>
          <w:sz w:val="20"/>
          <w:szCs w:val="20"/>
        </w:rPr>
        <w:t>, Postal Service and mailing industry professionals held meetings across the country to exchange ideas and viewpoints guided by a theme of</w:t>
      </w:r>
      <w:r w:rsidRPr="00A47A73">
        <w:rPr>
          <w:rFonts w:ascii="Arial" w:eastAsia="Times New Roman" w:hAnsi="Arial" w:cs="Arial"/>
          <w:color w:val="500050"/>
          <w:sz w:val="20"/>
        </w:rPr>
        <w:t> </w:t>
      </w:r>
      <w:r w:rsidRPr="00A47A73">
        <w:rPr>
          <w:rFonts w:ascii="Arial" w:eastAsia="Times New Roman" w:hAnsi="Arial" w:cs="Arial"/>
          <w:i/>
          <w:iCs/>
          <w:color w:val="500050"/>
          <w:sz w:val="20"/>
          <w:szCs w:val="20"/>
        </w:rPr>
        <w:t>“Innovating Together.”</w:t>
      </w:r>
      <w:r w:rsidRPr="00A47A73">
        <w:rPr>
          <w:rFonts w:ascii="Arial" w:eastAsia="Times New Roman" w:hAnsi="Arial" w:cs="Arial"/>
          <w:color w:val="500050"/>
          <w:sz w:val="20"/>
        </w:rPr>
        <w:t> </w:t>
      </w:r>
      <w:r w:rsidRPr="00A47A73">
        <w:rPr>
          <w:rFonts w:ascii="Arial" w:eastAsia="Times New Roman" w:hAnsi="Arial" w:cs="Arial"/>
          <w:color w:val="500050"/>
          <w:sz w:val="20"/>
          <w:szCs w:val="20"/>
        </w:rPr>
        <w:t>The special keynote speaker at the Greater NJ PCC event was USPS Executive Vice President / Chief Market</w:t>
      </w:r>
      <w:r>
        <w:rPr>
          <w:rFonts w:ascii="Arial" w:eastAsia="Times New Roman" w:hAnsi="Arial" w:cs="Arial"/>
          <w:color w:val="500050"/>
          <w:sz w:val="20"/>
          <w:szCs w:val="20"/>
        </w:rPr>
        <w:t xml:space="preserve">ing Officer (CMO) </w:t>
      </w:r>
      <w:proofErr w:type="spellStart"/>
      <w:r>
        <w:rPr>
          <w:rFonts w:ascii="Arial" w:eastAsia="Times New Roman" w:hAnsi="Arial" w:cs="Arial"/>
          <w:color w:val="500050"/>
          <w:sz w:val="20"/>
          <w:szCs w:val="20"/>
        </w:rPr>
        <w:t>Nagisa</w:t>
      </w:r>
      <w:proofErr w:type="spellEnd"/>
      <w:r>
        <w:rPr>
          <w:rFonts w:ascii="Arial" w:eastAsia="Times New Roman" w:hAnsi="Arial" w:cs="Arial"/>
          <w:color w:val="50005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500050"/>
          <w:sz w:val="20"/>
          <w:szCs w:val="20"/>
        </w:rPr>
        <w:t>Manab</w:t>
      </w:r>
      <w:proofErr w:type="spellEnd"/>
    </w:p>
    <w:p w:rsidR="00A47A73" w:rsidRDefault="00A47A73" w:rsidP="00A47A73">
      <w:pPr>
        <w:shd w:val="clear" w:color="auto" w:fill="FFFFFF"/>
        <w:spacing w:after="0" w:line="240" w:lineRule="auto"/>
        <w:ind w:left="187"/>
        <w:rPr>
          <w:rFonts w:ascii="Arial" w:eastAsia="Times New Roman" w:hAnsi="Arial" w:cs="Arial"/>
          <w:color w:val="500050"/>
          <w:sz w:val="20"/>
          <w:szCs w:val="20"/>
        </w:rPr>
      </w:pPr>
    </w:p>
    <w:p w:rsidR="00A47A73" w:rsidRDefault="00A47A73" w:rsidP="00A47A73">
      <w:pPr>
        <w:shd w:val="clear" w:color="auto" w:fill="FFFFFF"/>
        <w:spacing w:after="0" w:line="240" w:lineRule="auto"/>
        <w:ind w:left="187"/>
        <w:rPr>
          <w:rFonts w:ascii="Arial" w:eastAsia="Times New Roman" w:hAnsi="Arial" w:cs="Arial"/>
          <w:color w:val="500050"/>
          <w:sz w:val="20"/>
          <w:szCs w:val="20"/>
        </w:rPr>
      </w:pPr>
      <w:r w:rsidRPr="00A47A73">
        <w:rPr>
          <w:rFonts w:ascii="Arial" w:eastAsia="Times New Roman" w:hAnsi="Arial" w:cs="Arial"/>
          <w:color w:val="500050"/>
          <w:sz w:val="20"/>
          <w:szCs w:val="20"/>
        </w:rPr>
        <w:t xml:space="preserve">Greater NJ PCC Executive Board Member Bob </w:t>
      </w:r>
      <w:proofErr w:type="spellStart"/>
      <w:r w:rsidRPr="00A47A73">
        <w:rPr>
          <w:rFonts w:ascii="Arial" w:eastAsia="Times New Roman" w:hAnsi="Arial" w:cs="Arial"/>
          <w:color w:val="500050"/>
          <w:sz w:val="20"/>
          <w:szCs w:val="20"/>
        </w:rPr>
        <w:t>Spadaro</w:t>
      </w:r>
      <w:proofErr w:type="spellEnd"/>
      <w:r w:rsidRPr="00A47A73">
        <w:rPr>
          <w:rFonts w:ascii="Arial" w:eastAsia="Times New Roman" w:hAnsi="Arial" w:cs="Arial"/>
          <w:color w:val="500050"/>
          <w:sz w:val="20"/>
          <w:szCs w:val="20"/>
        </w:rPr>
        <w:t xml:space="preserve">, a Rutgers Alumni, opened by leading attendees in the Pledge of Allegiance. </w:t>
      </w:r>
      <w:proofErr w:type="spellStart"/>
      <w:r w:rsidRPr="00A47A73">
        <w:rPr>
          <w:rFonts w:ascii="Arial" w:eastAsia="Times New Roman" w:hAnsi="Arial" w:cs="Arial"/>
          <w:color w:val="500050"/>
          <w:sz w:val="20"/>
          <w:szCs w:val="20"/>
        </w:rPr>
        <w:t>Spadaro</w:t>
      </w:r>
      <w:proofErr w:type="spellEnd"/>
      <w:r w:rsidRPr="00A47A73">
        <w:rPr>
          <w:rFonts w:ascii="Arial" w:eastAsia="Times New Roman" w:hAnsi="Arial" w:cs="Arial"/>
          <w:color w:val="500050"/>
          <w:sz w:val="20"/>
          <w:szCs w:val="20"/>
        </w:rPr>
        <w:t xml:space="preserve"> introduced the Queens Chorale, an all-female Rutgers student choir who sung: the Star Spangled Banner, the Rutgers Alma Mate</w:t>
      </w:r>
      <w:r>
        <w:rPr>
          <w:rFonts w:ascii="Arial" w:eastAsia="Times New Roman" w:hAnsi="Arial" w:cs="Arial"/>
          <w:color w:val="500050"/>
          <w:sz w:val="20"/>
          <w:szCs w:val="20"/>
        </w:rPr>
        <w:t>r, and several other selections.</w:t>
      </w:r>
    </w:p>
    <w:p w:rsidR="00A47A73" w:rsidRDefault="00A47A73" w:rsidP="00A47A73">
      <w:pPr>
        <w:shd w:val="clear" w:color="auto" w:fill="FFFFFF"/>
        <w:spacing w:after="0" w:line="240" w:lineRule="auto"/>
        <w:ind w:left="187"/>
        <w:rPr>
          <w:rFonts w:ascii="Arial" w:eastAsia="Times New Roman" w:hAnsi="Arial" w:cs="Arial"/>
          <w:color w:val="500050"/>
          <w:sz w:val="20"/>
          <w:szCs w:val="20"/>
        </w:rPr>
      </w:pPr>
    </w:p>
    <w:p w:rsidR="00A47A73" w:rsidRDefault="00A47A73" w:rsidP="00A47A73">
      <w:pPr>
        <w:shd w:val="clear" w:color="auto" w:fill="FFFFFF"/>
        <w:spacing w:after="0" w:line="240" w:lineRule="auto"/>
        <w:ind w:left="187"/>
        <w:rPr>
          <w:rFonts w:ascii="Arial" w:eastAsia="Times New Roman" w:hAnsi="Arial" w:cs="Arial"/>
          <w:color w:val="500050"/>
          <w:sz w:val="20"/>
          <w:szCs w:val="20"/>
        </w:rPr>
      </w:pPr>
      <w:r w:rsidRPr="00A47A73">
        <w:rPr>
          <w:rFonts w:ascii="Arial" w:eastAsia="Times New Roman" w:hAnsi="Arial" w:cs="Arial"/>
          <w:color w:val="500050"/>
          <w:sz w:val="20"/>
          <w:szCs w:val="20"/>
        </w:rPr>
        <w:t xml:space="preserve">After the PCC members visited the exhibitors and the Postal Service consultation booths, Mr. </w:t>
      </w:r>
      <w:proofErr w:type="spellStart"/>
      <w:r w:rsidRPr="00A47A73">
        <w:rPr>
          <w:rFonts w:ascii="Arial" w:eastAsia="Times New Roman" w:hAnsi="Arial" w:cs="Arial"/>
          <w:color w:val="500050"/>
          <w:sz w:val="20"/>
          <w:szCs w:val="20"/>
        </w:rPr>
        <w:t>Spadaro</w:t>
      </w:r>
      <w:proofErr w:type="spellEnd"/>
      <w:r w:rsidRPr="00A47A73">
        <w:rPr>
          <w:rFonts w:ascii="Arial" w:eastAsia="Times New Roman" w:hAnsi="Arial" w:cs="Arial"/>
          <w:color w:val="500050"/>
          <w:sz w:val="20"/>
          <w:szCs w:val="20"/>
        </w:rPr>
        <w:t xml:space="preserve"> thanked Universal Mailing Services for their sponsorship and introduced their Business Development Director Jim Lombard.  Mr. Lombard talked about his company and the importance of participating in the PCC program. </w:t>
      </w:r>
    </w:p>
    <w:p w:rsidR="00A47A73" w:rsidRDefault="00A47A73" w:rsidP="00A47A73">
      <w:pPr>
        <w:shd w:val="clear" w:color="auto" w:fill="FFFFFF"/>
        <w:spacing w:after="0" w:line="240" w:lineRule="auto"/>
        <w:ind w:left="187"/>
        <w:rPr>
          <w:rFonts w:ascii="Arial" w:eastAsia="Times New Roman" w:hAnsi="Arial" w:cs="Arial"/>
          <w:color w:val="500050"/>
          <w:sz w:val="20"/>
          <w:szCs w:val="20"/>
        </w:rPr>
      </w:pPr>
    </w:p>
    <w:p w:rsidR="00A47A73" w:rsidRDefault="00A47A73" w:rsidP="00A47A73">
      <w:pPr>
        <w:shd w:val="clear" w:color="auto" w:fill="FFFFFF"/>
        <w:spacing w:after="0" w:line="240" w:lineRule="auto"/>
        <w:ind w:left="187"/>
        <w:rPr>
          <w:rFonts w:ascii="Arial" w:eastAsia="Times New Roman" w:hAnsi="Arial" w:cs="Arial"/>
          <w:color w:val="500050"/>
          <w:sz w:val="20"/>
          <w:szCs w:val="20"/>
        </w:rPr>
      </w:pPr>
      <w:r w:rsidRPr="00A47A73">
        <w:rPr>
          <w:rFonts w:ascii="Arial" w:eastAsia="Times New Roman" w:hAnsi="Arial" w:cs="Arial"/>
          <w:color w:val="500050"/>
          <w:sz w:val="20"/>
          <w:szCs w:val="20"/>
        </w:rPr>
        <w:t xml:space="preserve">Greater NJ PCC Industry Co-Chair / Canon Business Process Services National Operations Manager Jim </w:t>
      </w:r>
      <w:proofErr w:type="spellStart"/>
      <w:r w:rsidRPr="00A47A73">
        <w:rPr>
          <w:rFonts w:ascii="Arial" w:eastAsia="Times New Roman" w:hAnsi="Arial" w:cs="Arial"/>
          <w:color w:val="500050"/>
          <w:sz w:val="20"/>
          <w:szCs w:val="20"/>
        </w:rPr>
        <w:t>Mullan</w:t>
      </w:r>
      <w:proofErr w:type="spellEnd"/>
      <w:r w:rsidRPr="00A47A73">
        <w:rPr>
          <w:rFonts w:ascii="Arial" w:eastAsia="Times New Roman" w:hAnsi="Arial" w:cs="Arial"/>
          <w:color w:val="500050"/>
          <w:sz w:val="20"/>
          <w:szCs w:val="20"/>
        </w:rPr>
        <w:t xml:space="preserve"> and Greater NJ PCC Postal Co-Chair / USPS Northern NJ District Manager Priscilla </w:t>
      </w:r>
      <w:proofErr w:type="spellStart"/>
      <w:r w:rsidRPr="00A47A73">
        <w:rPr>
          <w:rFonts w:ascii="Arial" w:eastAsia="Times New Roman" w:hAnsi="Arial" w:cs="Arial"/>
          <w:color w:val="500050"/>
          <w:sz w:val="20"/>
          <w:szCs w:val="20"/>
        </w:rPr>
        <w:t>Maney</w:t>
      </w:r>
      <w:proofErr w:type="spellEnd"/>
      <w:r w:rsidRPr="00A47A73">
        <w:rPr>
          <w:rFonts w:ascii="Arial" w:eastAsia="Times New Roman" w:hAnsi="Arial" w:cs="Arial"/>
          <w:color w:val="500050"/>
          <w:sz w:val="20"/>
          <w:szCs w:val="20"/>
        </w:rPr>
        <w:t xml:space="preserve"> thanked the attendees, sponsors, exhibitors, and the Greater NJ PCC Executive Board for their support.</w:t>
      </w:r>
    </w:p>
    <w:p w:rsidR="00A47A73" w:rsidRDefault="00A47A73" w:rsidP="00A47A73">
      <w:pPr>
        <w:shd w:val="clear" w:color="auto" w:fill="FFFFFF"/>
        <w:spacing w:after="0" w:line="240" w:lineRule="auto"/>
        <w:ind w:left="187"/>
        <w:rPr>
          <w:rFonts w:ascii="Arial" w:eastAsia="Times New Roman" w:hAnsi="Arial" w:cs="Arial"/>
          <w:color w:val="500050"/>
          <w:sz w:val="20"/>
          <w:szCs w:val="20"/>
        </w:rPr>
      </w:pPr>
    </w:p>
    <w:p w:rsidR="00A47A73" w:rsidRDefault="00A47A73" w:rsidP="00A47A73">
      <w:pPr>
        <w:shd w:val="clear" w:color="auto" w:fill="FFFFFF"/>
        <w:spacing w:after="0" w:line="240" w:lineRule="auto"/>
        <w:ind w:left="187"/>
        <w:rPr>
          <w:rFonts w:ascii="Arial" w:eastAsia="Times New Roman" w:hAnsi="Arial" w:cs="Arial"/>
          <w:color w:val="500050"/>
          <w:sz w:val="20"/>
          <w:szCs w:val="20"/>
        </w:rPr>
      </w:pPr>
      <w:r w:rsidRPr="00A47A73">
        <w:rPr>
          <w:rFonts w:ascii="Arial" w:eastAsia="Times New Roman" w:hAnsi="Arial" w:cs="Arial"/>
          <w:color w:val="500050"/>
          <w:sz w:val="20"/>
          <w:szCs w:val="20"/>
        </w:rPr>
        <w:t xml:space="preserve">Ms. </w:t>
      </w:r>
      <w:proofErr w:type="spellStart"/>
      <w:r w:rsidRPr="00A47A73">
        <w:rPr>
          <w:rFonts w:ascii="Arial" w:eastAsia="Times New Roman" w:hAnsi="Arial" w:cs="Arial"/>
          <w:color w:val="500050"/>
          <w:sz w:val="20"/>
          <w:szCs w:val="20"/>
        </w:rPr>
        <w:t>Manabe</w:t>
      </w:r>
      <w:proofErr w:type="spellEnd"/>
      <w:r w:rsidRPr="00A47A73">
        <w:rPr>
          <w:rFonts w:ascii="Arial" w:eastAsia="Times New Roman" w:hAnsi="Arial" w:cs="Arial"/>
          <w:color w:val="500050"/>
          <w:sz w:val="20"/>
          <w:szCs w:val="20"/>
        </w:rPr>
        <w:t xml:space="preserve"> began her presentation by reviewing key USPS strategic marketing initiatives; then presented a special video featuring Postmaster General Patrick </w:t>
      </w:r>
      <w:proofErr w:type="spellStart"/>
      <w:r w:rsidRPr="00A47A73">
        <w:rPr>
          <w:rFonts w:ascii="Arial" w:eastAsia="Times New Roman" w:hAnsi="Arial" w:cs="Arial"/>
          <w:color w:val="500050"/>
          <w:sz w:val="20"/>
          <w:szCs w:val="20"/>
        </w:rPr>
        <w:t>Donahoe</w:t>
      </w:r>
      <w:proofErr w:type="spellEnd"/>
      <w:r w:rsidRPr="00A47A73">
        <w:rPr>
          <w:rFonts w:ascii="Arial" w:eastAsia="Times New Roman" w:hAnsi="Arial" w:cs="Arial"/>
          <w:color w:val="500050"/>
          <w:sz w:val="20"/>
          <w:szCs w:val="20"/>
        </w:rPr>
        <w:t xml:space="preserve">, Chief Operating Officer Megan Brennan, and Deputy Postmaster General Ronald </w:t>
      </w:r>
      <w:proofErr w:type="spellStart"/>
      <w:r w:rsidRPr="00A47A73">
        <w:rPr>
          <w:rFonts w:ascii="Arial" w:eastAsia="Times New Roman" w:hAnsi="Arial" w:cs="Arial"/>
          <w:color w:val="500050"/>
          <w:sz w:val="20"/>
          <w:szCs w:val="20"/>
        </w:rPr>
        <w:t>Strohman</w:t>
      </w:r>
      <w:proofErr w:type="spellEnd"/>
      <w:r w:rsidRPr="00A47A73">
        <w:rPr>
          <w:rFonts w:ascii="Arial" w:eastAsia="Times New Roman" w:hAnsi="Arial" w:cs="Arial"/>
          <w:color w:val="500050"/>
          <w:sz w:val="20"/>
          <w:szCs w:val="20"/>
        </w:rPr>
        <w:t>. The postal CMO also recognized the Greater NJ PCC for earning the prestigious PCC Gold Award for 2013.</w:t>
      </w:r>
    </w:p>
    <w:p w:rsidR="00A47A73" w:rsidRDefault="00A47A73" w:rsidP="00A47A73">
      <w:pPr>
        <w:shd w:val="clear" w:color="auto" w:fill="FFFFFF"/>
        <w:spacing w:after="0" w:line="240" w:lineRule="auto"/>
        <w:ind w:left="187"/>
        <w:rPr>
          <w:rFonts w:ascii="Arial" w:eastAsia="Times New Roman" w:hAnsi="Arial" w:cs="Arial"/>
          <w:color w:val="500050"/>
          <w:sz w:val="20"/>
          <w:szCs w:val="20"/>
        </w:rPr>
      </w:pPr>
    </w:p>
    <w:p w:rsidR="00A47A73" w:rsidRPr="00A47A73" w:rsidRDefault="00A47A73" w:rsidP="00A47A73">
      <w:pPr>
        <w:shd w:val="clear" w:color="auto" w:fill="FFFFFF"/>
        <w:spacing w:after="0" w:line="240" w:lineRule="auto"/>
        <w:ind w:left="187"/>
        <w:rPr>
          <w:rFonts w:ascii="Arial" w:eastAsia="Times New Roman" w:hAnsi="Arial" w:cs="Arial"/>
          <w:color w:val="500050"/>
          <w:sz w:val="20"/>
          <w:szCs w:val="20"/>
        </w:rPr>
      </w:pPr>
      <w:r w:rsidRPr="00A47A73">
        <w:rPr>
          <w:rFonts w:ascii="Arial" w:eastAsia="Times New Roman" w:hAnsi="Arial" w:cs="Arial"/>
          <w:color w:val="500050"/>
          <w:sz w:val="20"/>
          <w:szCs w:val="20"/>
        </w:rPr>
        <w:t>The meeting concluded with remarks from the PCC Co-Chairs and the awarding of the door prizes. For more information about the Greater NJ PCC, log onto</w:t>
      </w:r>
      <w:r w:rsidRPr="00A47A73">
        <w:rPr>
          <w:rFonts w:ascii="Arial" w:eastAsia="Times New Roman" w:hAnsi="Arial" w:cs="Arial"/>
          <w:color w:val="500050"/>
          <w:sz w:val="20"/>
        </w:rPr>
        <w:t> </w:t>
      </w:r>
      <w:hyperlink r:id="rId4" w:tgtFrame="_blank" w:history="1">
        <w:r w:rsidRPr="00A47A73">
          <w:rPr>
            <w:rFonts w:ascii="Arial" w:eastAsia="Times New Roman" w:hAnsi="Arial" w:cs="Arial"/>
            <w:color w:val="1155CC"/>
            <w:sz w:val="20"/>
            <w:u w:val="single"/>
          </w:rPr>
          <w:t>http://gnjpcc.com/</w:t>
        </w:r>
      </w:hyperlink>
      <w:r w:rsidRPr="00A47A73">
        <w:rPr>
          <w:rFonts w:ascii="Arial" w:eastAsia="Times New Roman" w:hAnsi="Arial" w:cs="Arial"/>
          <w:color w:val="500050"/>
          <w:sz w:val="20"/>
        </w:rPr>
        <w:t> </w:t>
      </w:r>
      <w:r w:rsidRPr="00A47A73">
        <w:rPr>
          <w:rFonts w:ascii="Arial" w:eastAsia="Times New Roman" w:hAnsi="Arial" w:cs="Arial"/>
          <w:color w:val="500050"/>
          <w:sz w:val="20"/>
          <w:szCs w:val="20"/>
        </w:rPr>
        <w:t>.</w:t>
      </w:r>
    </w:p>
    <w:p w:rsidR="00A47A73" w:rsidRPr="00A47A73" w:rsidRDefault="00A47A73" w:rsidP="00A47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  <w:r w:rsidRPr="00A47A73">
        <w:rPr>
          <w:rFonts w:ascii="Arial" w:eastAsia="Times New Roman" w:hAnsi="Arial" w:cs="Arial"/>
          <w:color w:val="1F497D"/>
          <w:sz w:val="20"/>
          <w:szCs w:val="20"/>
        </w:rPr>
        <w:t> </w:t>
      </w:r>
    </w:p>
    <w:p w:rsidR="00A47A73" w:rsidRPr="00A47A73" w:rsidRDefault="00A47A73" w:rsidP="00A47A73">
      <w:pPr>
        <w:shd w:val="clear" w:color="auto" w:fill="FFFFFF"/>
        <w:spacing w:before="100" w:beforeAutospacing="1" w:after="100" w:afterAutospacing="1" w:line="180" w:lineRule="atLeast"/>
        <w:rPr>
          <w:rFonts w:ascii="Arial" w:eastAsia="Times New Roman" w:hAnsi="Arial" w:cs="Arial"/>
          <w:color w:val="500050"/>
          <w:sz w:val="20"/>
          <w:szCs w:val="20"/>
        </w:rPr>
      </w:pPr>
      <w:r w:rsidRPr="00A47A73">
        <w:rPr>
          <w:rFonts w:ascii="Arial" w:eastAsia="Times New Roman" w:hAnsi="Arial" w:cs="Arial"/>
          <w:b/>
          <w:bCs/>
          <w:i/>
          <w:iCs/>
          <w:color w:val="500050"/>
          <w:sz w:val="18"/>
          <w:szCs w:val="18"/>
        </w:rPr>
        <w:t>PLEASE COPY AND POST ON EMPLOYEE BULLETIN BOARDS</w:t>
      </w:r>
      <w:r w:rsidRPr="00A47A73">
        <w:rPr>
          <w:rFonts w:ascii="Arial" w:eastAsia="Times New Roman" w:hAnsi="Arial" w:cs="Arial"/>
          <w:b/>
          <w:bCs/>
          <w:color w:val="500050"/>
          <w:sz w:val="16"/>
          <w:szCs w:val="16"/>
        </w:rPr>
        <w:t>.</w:t>
      </w:r>
    </w:p>
    <w:p w:rsidR="00A47A73" w:rsidRPr="00A47A73" w:rsidRDefault="00A47A73" w:rsidP="00A47A73">
      <w:pPr>
        <w:shd w:val="clear" w:color="auto" w:fill="FFFFFF"/>
        <w:spacing w:before="100" w:beforeAutospacing="1" w:after="100" w:afterAutospacing="1" w:line="180" w:lineRule="atLeast"/>
        <w:rPr>
          <w:rFonts w:ascii="Arial" w:eastAsia="Times New Roman" w:hAnsi="Arial" w:cs="Arial"/>
          <w:color w:val="500050"/>
          <w:sz w:val="20"/>
          <w:szCs w:val="20"/>
        </w:rPr>
      </w:pPr>
      <w:r w:rsidRPr="00A47A73">
        <w:rPr>
          <w:rFonts w:ascii="Arial" w:eastAsia="Times New Roman" w:hAnsi="Arial" w:cs="Arial"/>
          <w:smallCaps/>
          <w:color w:val="500050"/>
          <w:sz w:val="12"/>
          <w:szCs w:val="12"/>
        </w:rPr>
        <w:t>Published by Corporate Communications, Washington DC 20260-3100</w:t>
      </w:r>
    </w:p>
    <w:p w:rsidR="00A47A73" w:rsidRPr="00A47A73" w:rsidRDefault="00A47A73" w:rsidP="00A47A73">
      <w:pPr>
        <w:shd w:val="clear" w:color="auto" w:fill="FFFFFF"/>
        <w:spacing w:before="100" w:beforeAutospacing="1" w:after="100" w:afterAutospacing="1" w:line="180" w:lineRule="atLeast"/>
        <w:rPr>
          <w:rFonts w:ascii="Arial" w:eastAsia="Times New Roman" w:hAnsi="Arial" w:cs="Arial"/>
          <w:color w:val="500050"/>
          <w:sz w:val="20"/>
          <w:szCs w:val="20"/>
        </w:rPr>
      </w:pPr>
      <w:r w:rsidRPr="00A47A73">
        <w:rPr>
          <w:rFonts w:ascii="Arial" w:eastAsia="Times New Roman" w:hAnsi="Arial" w:cs="Arial"/>
          <w:smallCaps/>
          <w:color w:val="500050"/>
          <w:sz w:val="12"/>
          <w:szCs w:val="12"/>
        </w:rPr>
        <w:t>USPS Eagle Symbol and Logotype are Trademarks of the United States Postal Service: all Rights Reserved</w:t>
      </w:r>
    </w:p>
    <w:p w:rsidR="00A47A73" w:rsidRPr="00A47A73" w:rsidRDefault="00A47A73" w:rsidP="00A47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  <w:r w:rsidRPr="00A47A73">
        <w:rPr>
          <w:rFonts w:ascii="Arial" w:eastAsia="Times New Roman" w:hAnsi="Arial" w:cs="Arial"/>
          <w:color w:val="1F497D"/>
          <w:sz w:val="20"/>
          <w:szCs w:val="20"/>
        </w:rPr>
        <w:t> </w:t>
      </w:r>
    </w:p>
    <w:p w:rsidR="00DC52B5" w:rsidRDefault="00DC52B5"/>
    <w:sectPr w:rsidR="00DC52B5" w:rsidSect="00DC5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47A73"/>
    <w:rsid w:val="00A47A73"/>
    <w:rsid w:val="00DC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2B5"/>
  </w:style>
  <w:style w:type="paragraph" w:styleId="Heading3">
    <w:name w:val="heading 3"/>
    <w:basedOn w:val="Normal"/>
    <w:link w:val="Heading3Char"/>
    <w:uiPriority w:val="9"/>
    <w:qFormat/>
    <w:rsid w:val="00A47A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7A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47A73"/>
  </w:style>
  <w:style w:type="character" w:customStyle="1" w:styleId="aqj">
    <w:name w:val="aqj"/>
    <w:basedOn w:val="DefaultParagraphFont"/>
    <w:rsid w:val="00A47A73"/>
  </w:style>
  <w:style w:type="character" w:styleId="Hyperlink">
    <w:name w:val="Hyperlink"/>
    <w:basedOn w:val="DefaultParagraphFont"/>
    <w:uiPriority w:val="99"/>
    <w:semiHidden/>
    <w:unhideWhenUsed/>
    <w:rsid w:val="00A47A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njpc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Benice</dc:creator>
  <cp:lastModifiedBy>Benice</cp:lastModifiedBy>
  <cp:revision>1</cp:revision>
  <dcterms:created xsi:type="dcterms:W3CDTF">2014-03-04T00:37:00Z</dcterms:created>
  <dcterms:modified xsi:type="dcterms:W3CDTF">2014-03-04T00:39:00Z</dcterms:modified>
</cp:coreProperties>
</file>